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74" w:rsidRPr="003B75CF" w:rsidRDefault="00836874" w:rsidP="00836874">
      <w:pPr>
        <w:jc w:val="center"/>
        <w:rPr>
          <w:b/>
          <w:sz w:val="20"/>
          <w:szCs w:val="20"/>
        </w:rPr>
      </w:pPr>
      <w:r w:rsidRPr="003B75CF">
        <w:rPr>
          <w:b/>
          <w:sz w:val="20"/>
          <w:szCs w:val="20"/>
        </w:rPr>
        <w:t>Small Group Sermon Study Guide</w:t>
      </w:r>
    </w:p>
    <w:p w:rsidR="00836874" w:rsidRPr="003B75CF" w:rsidRDefault="00836874" w:rsidP="00836874">
      <w:pPr>
        <w:jc w:val="center"/>
        <w:rPr>
          <w:sz w:val="20"/>
          <w:szCs w:val="20"/>
        </w:rPr>
      </w:pPr>
      <w:r w:rsidRPr="003B75CF">
        <w:rPr>
          <w:sz w:val="20"/>
          <w:szCs w:val="20"/>
        </w:rPr>
        <w:t>Shedding False Stories:  (5) I Find My Value in Your Positive Approval</w:t>
      </w:r>
    </w:p>
    <w:p w:rsidR="00836874" w:rsidRPr="003B75CF" w:rsidRDefault="00836874" w:rsidP="00836874">
      <w:pPr>
        <w:rPr>
          <w:b/>
          <w:sz w:val="20"/>
          <w:szCs w:val="20"/>
        </w:rPr>
      </w:pPr>
      <w:r w:rsidRPr="003B75CF">
        <w:rPr>
          <w:sz w:val="20"/>
          <w:szCs w:val="20"/>
        </w:rPr>
        <w:tab/>
        <w:t>Matthew 6:1-21</w:t>
      </w:r>
      <w:r w:rsidRPr="003B75CF">
        <w:rPr>
          <w:sz w:val="20"/>
          <w:szCs w:val="20"/>
        </w:rPr>
        <w:tab/>
      </w:r>
      <w:r w:rsidRPr="003B75CF">
        <w:rPr>
          <w:sz w:val="20"/>
          <w:szCs w:val="20"/>
        </w:rPr>
        <w:tab/>
      </w:r>
      <w:r w:rsidRPr="003B75CF">
        <w:rPr>
          <w:sz w:val="20"/>
          <w:szCs w:val="20"/>
        </w:rPr>
        <w:tab/>
      </w:r>
      <w:r w:rsidRPr="003B75CF">
        <w:rPr>
          <w:sz w:val="20"/>
          <w:szCs w:val="20"/>
        </w:rPr>
        <w:tab/>
      </w:r>
      <w:r w:rsidR="001247A3" w:rsidRPr="003B75CF">
        <w:rPr>
          <w:sz w:val="20"/>
          <w:szCs w:val="20"/>
        </w:rPr>
        <w:tab/>
      </w:r>
      <w:r w:rsidRPr="003B75CF">
        <w:rPr>
          <w:sz w:val="20"/>
          <w:szCs w:val="20"/>
        </w:rPr>
        <w:t xml:space="preserve">3/25/12 </w:t>
      </w:r>
      <w:r w:rsidRPr="003B75CF">
        <w:rPr>
          <w:b/>
          <w:sz w:val="20"/>
          <w:szCs w:val="20"/>
        </w:rPr>
        <w:t>A.M.</w:t>
      </w:r>
    </w:p>
    <w:p w:rsidR="001247A3" w:rsidRPr="003B75CF" w:rsidRDefault="001247A3" w:rsidP="00836874">
      <w:pPr>
        <w:rPr>
          <w:b/>
          <w:sz w:val="20"/>
          <w:szCs w:val="20"/>
        </w:rPr>
      </w:pPr>
    </w:p>
    <w:p w:rsidR="001247A3" w:rsidRPr="003B75CF" w:rsidRDefault="001247A3" w:rsidP="00836874">
      <w:pPr>
        <w:rPr>
          <w:i/>
          <w:sz w:val="20"/>
          <w:szCs w:val="20"/>
        </w:rPr>
      </w:pPr>
      <w:r w:rsidRPr="003B75CF">
        <w:rPr>
          <w:sz w:val="20"/>
          <w:szCs w:val="20"/>
        </w:rPr>
        <w:t>1)</w:t>
      </w:r>
      <w:r w:rsidRPr="003B75CF">
        <w:rPr>
          <w:sz w:val="20"/>
          <w:szCs w:val="20"/>
        </w:rPr>
        <w:tab/>
      </w:r>
      <w:r w:rsidRPr="003B75CF">
        <w:rPr>
          <w:b/>
          <w:i/>
          <w:sz w:val="20"/>
          <w:szCs w:val="20"/>
        </w:rPr>
        <w:t>“Be careful</w:t>
      </w:r>
      <w:r w:rsidRPr="003B75CF">
        <w:rPr>
          <w:i/>
          <w:sz w:val="20"/>
          <w:szCs w:val="20"/>
        </w:rPr>
        <w:t xml:space="preserve"> not to do your acts of righteousness before men to be seen by them”</w:t>
      </w:r>
      <w:r w:rsidR="001339C7" w:rsidRPr="003B75CF">
        <w:rPr>
          <w:i/>
          <w:sz w:val="20"/>
          <w:szCs w:val="20"/>
        </w:rPr>
        <w:t xml:space="preserve"> (v1)</w:t>
      </w:r>
    </w:p>
    <w:p w:rsidR="001247A3" w:rsidRPr="003B75CF" w:rsidRDefault="001247A3" w:rsidP="00836874">
      <w:pPr>
        <w:rPr>
          <w:i/>
          <w:sz w:val="20"/>
          <w:szCs w:val="20"/>
        </w:rPr>
      </w:pPr>
    </w:p>
    <w:p w:rsidR="0069001F" w:rsidRPr="003B75CF" w:rsidRDefault="001247A3" w:rsidP="00836874">
      <w:pPr>
        <w:rPr>
          <w:sz w:val="20"/>
          <w:szCs w:val="20"/>
        </w:rPr>
      </w:pPr>
      <w:r w:rsidRPr="003B75CF">
        <w:rPr>
          <w:i/>
          <w:sz w:val="20"/>
          <w:szCs w:val="20"/>
        </w:rPr>
        <w:tab/>
      </w:r>
      <w:r w:rsidRPr="003B75CF">
        <w:rPr>
          <w:sz w:val="20"/>
          <w:szCs w:val="20"/>
        </w:rPr>
        <w:t>Jesus gives warni</w:t>
      </w:r>
      <w:r w:rsidR="0069001F" w:rsidRPr="003B75CF">
        <w:rPr>
          <w:sz w:val="20"/>
          <w:szCs w:val="20"/>
        </w:rPr>
        <w:t xml:space="preserve">ngs precisely about those sins which are prevalent but very </w:t>
      </w:r>
      <w:r w:rsidRPr="003B75CF">
        <w:rPr>
          <w:sz w:val="20"/>
          <w:szCs w:val="20"/>
        </w:rPr>
        <w:t>hard to</w:t>
      </w:r>
    </w:p>
    <w:p w:rsidR="001247A3" w:rsidRPr="003B75CF" w:rsidRDefault="001247A3" w:rsidP="0069001F">
      <w:pPr>
        <w:ind w:firstLine="720"/>
        <w:rPr>
          <w:sz w:val="20"/>
          <w:szCs w:val="20"/>
        </w:rPr>
      </w:pPr>
      <w:r w:rsidRPr="003B75CF">
        <w:rPr>
          <w:sz w:val="20"/>
          <w:szCs w:val="20"/>
        </w:rPr>
        <w:t xml:space="preserve"> </w:t>
      </w:r>
      <w:r w:rsidR="0069001F" w:rsidRPr="003B75CF">
        <w:rPr>
          <w:sz w:val="20"/>
          <w:szCs w:val="20"/>
        </w:rPr>
        <w:t>D</w:t>
      </w:r>
      <w:r w:rsidRPr="003B75CF">
        <w:rPr>
          <w:sz w:val="20"/>
          <w:szCs w:val="20"/>
        </w:rPr>
        <w:t>etect</w:t>
      </w:r>
      <w:r w:rsidR="0069001F" w:rsidRPr="003B75CF">
        <w:rPr>
          <w:sz w:val="20"/>
          <w:szCs w:val="20"/>
        </w:rPr>
        <w:t xml:space="preserve"> in ourselves</w:t>
      </w:r>
      <w:r w:rsidRPr="003B75CF">
        <w:rPr>
          <w:sz w:val="20"/>
          <w:szCs w:val="20"/>
        </w:rPr>
        <w:t>.</w:t>
      </w:r>
      <w:r w:rsidR="0069001F" w:rsidRPr="003B75CF">
        <w:rPr>
          <w:sz w:val="20"/>
          <w:szCs w:val="20"/>
        </w:rPr>
        <w:t xml:space="preserve">   Look at </w:t>
      </w:r>
      <w:r w:rsidR="0069001F" w:rsidRPr="003B75CF">
        <w:rPr>
          <w:i/>
          <w:sz w:val="20"/>
          <w:szCs w:val="20"/>
        </w:rPr>
        <w:t xml:space="preserve">Young Adult Prefer Praise </w:t>
      </w:r>
      <w:r w:rsidR="0069001F" w:rsidRPr="003B75CF">
        <w:rPr>
          <w:sz w:val="20"/>
          <w:szCs w:val="20"/>
        </w:rPr>
        <w:t>on the quote sheet.</w:t>
      </w:r>
    </w:p>
    <w:p w:rsidR="0069001F" w:rsidRPr="003B75CF" w:rsidRDefault="0069001F" w:rsidP="0069001F">
      <w:pPr>
        <w:ind w:firstLine="720"/>
        <w:rPr>
          <w:sz w:val="20"/>
          <w:szCs w:val="20"/>
        </w:rPr>
      </w:pPr>
    </w:p>
    <w:p w:rsidR="00B60E3A" w:rsidRPr="003B75CF" w:rsidRDefault="00B60E3A" w:rsidP="0069001F">
      <w:pPr>
        <w:ind w:firstLine="720"/>
        <w:rPr>
          <w:sz w:val="20"/>
          <w:szCs w:val="20"/>
        </w:rPr>
      </w:pPr>
      <w:r w:rsidRPr="003B75CF">
        <w:rPr>
          <w:sz w:val="20"/>
          <w:szCs w:val="20"/>
        </w:rPr>
        <w:t xml:space="preserve">Is the desire for praise all bad?  Is there a proper desire for praise?   </w:t>
      </w:r>
    </w:p>
    <w:p w:rsidR="00B60E3A" w:rsidRPr="003B75CF" w:rsidRDefault="00B60E3A" w:rsidP="0069001F">
      <w:pPr>
        <w:ind w:firstLine="720"/>
        <w:rPr>
          <w:sz w:val="20"/>
          <w:szCs w:val="20"/>
        </w:rPr>
      </w:pPr>
      <w:r w:rsidRPr="003B75CF">
        <w:rPr>
          <w:sz w:val="20"/>
          <w:szCs w:val="20"/>
        </w:rPr>
        <w:t>What does Jesus teach about seeking praise in John 5:44?</w:t>
      </w:r>
    </w:p>
    <w:p w:rsidR="00B60E3A" w:rsidRPr="003B75CF" w:rsidRDefault="00B60E3A" w:rsidP="0069001F">
      <w:pPr>
        <w:ind w:firstLine="720"/>
        <w:rPr>
          <w:sz w:val="20"/>
          <w:szCs w:val="20"/>
        </w:rPr>
      </w:pPr>
    </w:p>
    <w:p w:rsidR="001247A3" w:rsidRPr="003B75CF" w:rsidRDefault="001247A3" w:rsidP="00836874">
      <w:pPr>
        <w:rPr>
          <w:sz w:val="20"/>
          <w:szCs w:val="20"/>
        </w:rPr>
      </w:pPr>
    </w:p>
    <w:p w:rsidR="001247A3" w:rsidRPr="003B75CF" w:rsidRDefault="001247A3" w:rsidP="00836874">
      <w:pPr>
        <w:rPr>
          <w:i/>
          <w:sz w:val="20"/>
          <w:szCs w:val="20"/>
        </w:rPr>
      </w:pPr>
      <w:r w:rsidRPr="003B75CF">
        <w:rPr>
          <w:sz w:val="20"/>
          <w:szCs w:val="20"/>
        </w:rPr>
        <w:tab/>
        <w:t xml:space="preserve">Look on the quote sheet at </w:t>
      </w:r>
      <w:r w:rsidRPr="003B75CF">
        <w:rPr>
          <w:i/>
          <w:sz w:val="20"/>
          <w:szCs w:val="20"/>
        </w:rPr>
        <w:t>“Signs that You Might be a Spiritual Show Off”.</w:t>
      </w:r>
    </w:p>
    <w:p w:rsidR="00A8792C" w:rsidRPr="003B75CF" w:rsidRDefault="001247A3" w:rsidP="00836874">
      <w:pPr>
        <w:rPr>
          <w:sz w:val="20"/>
          <w:szCs w:val="20"/>
        </w:rPr>
      </w:pPr>
      <w:r w:rsidRPr="003B75CF">
        <w:rPr>
          <w:i/>
          <w:sz w:val="20"/>
          <w:szCs w:val="20"/>
        </w:rPr>
        <w:tab/>
      </w:r>
      <w:r w:rsidR="00B60E3A" w:rsidRPr="003B75CF">
        <w:rPr>
          <w:sz w:val="20"/>
          <w:szCs w:val="20"/>
        </w:rPr>
        <w:t>Did any of these signs surprise you or convict you?   Which ones?</w:t>
      </w:r>
    </w:p>
    <w:p w:rsidR="00A8792C" w:rsidRPr="003B75CF" w:rsidRDefault="00A8792C" w:rsidP="00836874">
      <w:pPr>
        <w:rPr>
          <w:sz w:val="20"/>
          <w:szCs w:val="20"/>
        </w:rPr>
      </w:pPr>
    </w:p>
    <w:p w:rsidR="001247A3" w:rsidRPr="003B75CF" w:rsidRDefault="00A8792C" w:rsidP="00836874">
      <w:pPr>
        <w:rPr>
          <w:sz w:val="20"/>
          <w:szCs w:val="20"/>
        </w:rPr>
      </w:pPr>
      <w:r w:rsidRPr="003B75CF">
        <w:rPr>
          <w:sz w:val="20"/>
          <w:szCs w:val="20"/>
        </w:rPr>
        <w:tab/>
        <w:t>How often do you examine your motives for “acts of righteousness”?</w:t>
      </w:r>
      <w:r w:rsidR="001247A3" w:rsidRPr="003B75CF">
        <w:rPr>
          <w:sz w:val="20"/>
          <w:szCs w:val="20"/>
        </w:rPr>
        <w:t xml:space="preserve">  </w:t>
      </w:r>
    </w:p>
    <w:p w:rsidR="001247A3" w:rsidRPr="003B75CF" w:rsidRDefault="001247A3" w:rsidP="00836874">
      <w:pPr>
        <w:rPr>
          <w:b/>
          <w:sz w:val="20"/>
          <w:szCs w:val="20"/>
        </w:rPr>
      </w:pPr>
    </w:p>
    <w:p w:rsidR="00A8792C" w:rsidRPr="003B75CF" w:rsidRDefault="00A8792C" w:rsidP="00836874">
      <w:pPr>
        <w:rPr>
          <w:b/>
          <w:sz w:val="20"/>
          <w:szCs w:val="20"/>
        </w:rPr>
      </w:pPr>
    </w:p>
    <w:p w:rsidR="00A8792C" w:rsidRPr="003B75CF" w:rsidRDefault="00A8792C" w:rsidP="00836874">
      <w:pPr>
        <w:rPr>
          <w:i/>
          <w:sz w:val="20"/>
          <w:szCs w:val="20"/>
        </w:rPr>
      </w:pPr>
      <w:r w:rsidRPr="003B75CF">
        <w:rPr>
          <w:b/>
          <w:sz w:val="20"/>
          <w:szCs w:val="20"/>
        </w:rPr>
        <w:t>2)</w:t>
      </w:r>
      <w:r w:rsidRPr="003B75CF">
        <w:rPr>
          <w:b/>
          <w:sz w:val="20"/>
          <w:szCs w:val="20"/>
        </w:rPr>
        <w:tab/>
      </w:r>
      <w:r w:rsidRPr="003B75CF">
        <w:rPr>
          <w:i/>
          <w:sz w:val="20"/>
          <w:szCs w:val="20"/>
        </w:rPr>
        <w:t xml:space="preserve">“Pray to your Father who is unseen.   Then </w:t>
      </w:r>
      <w:proofErr w:type="gramStart"/>
      <w:r w:rsidRPr="003B75CF">
        <w:rPr>
          <w:i/>
          <w:sz w:val="20"/>
          <w:szCs w:val="20"/>
        </w:rPr>
        <w:t>you</w:t>
      </w:r>
      <w:r w:rsidR="001339C7" w:rsidRPr="003B75CF">
        <w:rPr>
          <w:i/>
          <w:sz w:val="20"/>
          <w:szCs w:val="20"/>
        </w:rPr>
        <w:t>r</w:t>
      </w:r>
      <w:proofErr w:type="gramEnd"/>
      <w:r w:rsidRPr="003B75CF">
        <w:rPr>
          <w:i/>
          <w:sz w:val="20"/>
          <w:szCs w:val="20"/>
        </w:rPr>
        <w:t xml:space="preserve"> Father, who sees what is done in secret</w:t>
      </w:r>
    </w:p>
    <w:p w:rsidR="00A8792C" w:rsidRPr="003B75CF" w:rsidRDefault="00A8792C" w:rsidP="00A8792C">
      <w:pPr>
        <w:ind w:left="720" w:firstLine="720"/>
        <w:rPr>
          <w:i/>
          <w:sz w:val="20"/>
          <w:szCs w:val="20"/>
        </w:rPr>
      </w:pPr>
      <w:r w:rsidRPr="003B75CF">
        <w:rPr>
          <w:i/>
          <w:sz w:val="20"/>
          <w:szCs w:val="20"/>
        </w:rPr>
        <w:t xml:space="preserve"> </w:t>
      </w:r>
      <w:proofErr w:type="gramStart"/>
      <w:r w:rsidRPr="003B75CF">
        <w:rPr>
          <w:i/>
          <w:sz w:val="20"/>
          <w:szCs w:val="20"/>
        </w:rPr>
        <w:t>will</w:t>
      </w:r>
      <w:proofErr w:type="gramEnd"/>
      <w:r w:rsidRPr="003B75CF">
        <w:rPr>
          <w:i/>
          <w:sz w:val="20"/>
          <w:szCs w:val="20"/>
        </w:rPr>
        <w:t xml:space="preserve"> reward you.”</w:t>
      </w:r>
      <w:r w:rsidR="001339C7" w:rsidRPr="003B75CF">
        <w:rPr>
          <w:i/>
          <w:sz w:val="20"/>
          <w:szCs w:val="20"/>
        </w:rPr>
        <w:t xml:space="preserve"> (</w:t>
      </w:r>
      <w:proofErr w:type="gramStart"/>
      <w:r w:rsidR="001339C7" w:rsidRPr="003B75CF">
        <w:rPr>
          <w:i/>
          <w:sz w:val="20"/>
          <w:szCs w:val="20"/>
        </w:rPr>
        <w:t>v6</w:t>
      </w:r>
      <w:proofErr w:type="gramEnd"/>
      <w:r w:rsidR="001339C7" w:rsidRPr="003B75CF">
        <w:rPr>
          <w:i/>
          <w:sz w:val="20"/>
          <w:szCs w:val="20"/>
        </w:rPr>
        <w:t>, see also v4a, and v18)</w:t>
      </w:r>
    </w:p>
    <w:p w:rsidR="00A8792C" w:rsidRPr="003B75CF" w:rsidRDefault="00A8792C" w:rsidP="00836874">
      <w:pPr>
        <w:rPr>
          <w:i/>
          <w:sz w:val="20"/>
          <w:szCs w:val="20"/>
        </w:rPr>
      </w:pPr>
    </w:p>
    <w:p w:rsidR="001339C7" w:rsidRPr="003B75CF" w:rsidRDefault="00A8792C" w:rsidP="00836874">
      <w:pPr>
        <w:rPr>
          <w:sz w:val="20"/>
          <w:szCs w:val="20"/>
        </w:rPr>
      </w:pPr>
      <w:r w:rsidRPr="003B75CF">
        <w:rPr>
          <w:i/>
          <w:sz w:val="20"/>
          <w:szCs w:val="20"/>
        </w:rPr>
        <w:tab/>
      </w:r>
      <w:r w:rsidRPr="003B75CF">
        <w:rPr>
          <w:sz w:val="20"/>
          <w:szCs w:val="20"/>
        </w:rPr>
        <w:t xml:space="preserve">We often assume that </w:t>
      </w:r>
      <w:r w:rsidR="001339C7" w:rsidRPr="003B75CF">
        <w:rPr>
          <w:sz w:val="20"/>
          <w:szCs w:val="20"/>
        </w:rPr>
        <w:t xml:space="preserve">because we need to be flashy to attract other </w:t>
      </w:r>
      <w:proofErr w:type="spellStart"/>
      <w:proofErr w:type="gramStart"/>
      <w:r w:rsidR="001339C7" w:rsidRPr="003B75CF">
        <w:rPr>
          <w:sz w:val="20"/>
          <w:szCs w:val="20"/>
        </w:rPr>
        <w:t>peoples</w:t>
      </w:r>
      <w:proofErr w:type="spellEnd"/>
      <w:proofErr w:type="gramEnd"/>
      <w:r w:rsidR="001339C7" w:rsidRPr="003B75CF">
        <w:rPr>
          <w:sz w:val="20"/>
          <w:szCs w:val="20"/>
        </w:rPr>
        <w:t xml:space="preserve"> attention</w:t>
      </w:r>
    </w:p>
    <w:p w:rsidR="001339C7" w:rsidRPr="003B75CF" w:rsidRDefault="001339C7" w:rsidP="001339C7">
      <w:pPr>
        <w:ind w:firstLine="720"/>
        <w:rPr>
          <w:sz w:val="20"/>
          <w:szCs w:val="20"/>
        </w:rPr>
      </w:pPr>
      <w:r w:rsidRPr="003B75CF">
        <w:rPr>
          <w:sz w:val="20"/>
          <w:szCs w:val="20"/>
        </w:rPr>
        <w:t xml:space="preserve"> </w:t>
      </w:r>
      <w:proofErr w:type="gramStart"/>
      <w:r w:rsidRPr="003B75CF">
        <w:rPr>
          <w:sz w:val="20"/>
          <w:szCs w:val="20"/>
        </w:rPr>
        <w:t>that</w:t>
      </w:r>
      <w:proofErr w:type="gramEnd"/>
      <w:r w:rsidRPr="003B75CF">
        <w:rPr>
          <w:sz w:val="20"/>
          <w:szCs w:val="20"/>
        </w:rPr>
        <w:t xml:space="preserve"> we need to do the same with God.   Is that true?</w:t>
      </w:r>
    </w:p>
    <w:p w:rsidR="001339C7" w:rsidRPr="003B75CF" w:rsidRDefault="001339C7" w:rsidP="001339C7">
      <w:pPr>
        <w:ind w:firstLine="720"/>
        <w:rPr>
          <w:sz w:val="20"/>
          <w:szCs w:val="20"/>
        </w:rPr>
      </w:pPr>
    </w:p>
    <w:p w:rsidR="001339C7" w:rsidRPr="003B75CF" w:rsidRDefault="001339C7" w:rsidP="001339C7">
      <w:pPr>
        <w:ind w:firstLine="720"/>
        <w:rPr>
          <w:sz w:val="20"/>
          <w:szCs w:val="20"/>
        </w:rPr>
      </w:pPr>
      <w:r w:rsidRPr="003B75CF">
        <w:rPr>
          <w:sz w:val="20"/>
          <w:szCs w:val="20"/>
        </w:rPr>
        <w:t>Fred Bruner says, “it is as if God the Father is blinded by dazzling, spectacular deeds and</w:t>
      </w:r>
    </w:p>
    <w:p w:rsidR="00A8792C" w:rsidRPr="003B75CF" w:rsidRDefault="001339C7" w:rsidP="001339C7">
      <w:pPr>
        <w:ind w:left="720" w:firstLine="720"/>
        <w:rPr>
          <w:i/>
          <w:sz w:val="20"/>
          <w:szCs w:val="20"/>
        </w:rPr>
      </w:pPr>
      <w:r w:rsidRPr="003B75CF">
        <w:rPr>
          <w:sz w:val="20"/>
          <w:szCs w:val="20"/>
        </w:rPr>
        <w:t xml:space="preserve"> </w:t>
      </w:r>
      <w:proofErr w:type="gramStart"/>
      <w:r w:rsidRPr="003B75CF">
        <w:rPr>
          <w:sz w:val="20"/>
          <w:szCs w:val="20"/>
        </w:rPr>
        <w:t>cannot</w:t>
      </w:r>
      <w:proofErr w:type="gramEnd"/>
      <w:r w:rsidRPr="003B75CF">
        <w:rPr>
          <w:sz w:val="20"/>
          <w:szCs w:val="20"/>
        </w:rPr>
        <w:t xml:space="preserve"> see them, but when the deed is muted by privacy, God sees it.”</w:t>
      </w:r>
      <w:r w:rsidR="00A8792C" w:rsidRPr="003B75CF">
        <w:rPr>
          <w:i/>
          <w:sz w:val="20"/>
          <w:szCs w:val="20"/>
        </w:rPr>
        <w:tab/>
      </w:r>
    </w:p>
    <w:p w:rsidR="001339C7" w:rsidRPr="003B75CF" w:rsidRDefault="001339C7" w:rsidP="001339C7">
      <w:pPr>
        <w:rPr>
          <w:i/>
          <w:sz w:val="20"/>
          <w:szCs w:val="20"/>
        </w:rPr>
      </w:pPr>
    </w:p>
    <w:p w:rsidR="001339C7" w:rsidRPr="003B75CF" w:rsidRDefault="001339C7" w:rsidP="001339C7">
      <w:pPr>
        <w:ind w:firstLine="720"/>
        <w:rPr>
          <w:sz w:val="20"/>
          <w:szCs w:val="20"/>
        </w:rPr>
      </w:pPr>
      <w:r w:rsidRPr="003B75CF">
        <w:rPr>
          <w:sz w:val="20"/>
          <w:szCs w:val="20"/>
        </w:rPr>
        <w:t xml:space="preserve">How </w:t>
      </w:r>
      <w:proofErr w:type="gramStart"/>
      <w:r w:rsidRPr="003B75CF">
        <w:rPr>
          <w:sz w:val="20"/>
          <w:szCs w:val="20"/>
        </w:rPr>
        <w:t>can the truth</w:t>
      </w:r>
      <w:proofErr w:type="gramEnd"/>
      <w:r w:rsidRPr="003B75CF">
        <w:rPr>
          <w:sz w:val="20"/>
          <w:szCs w:val="20"/>
        </w:rPr>
        <w:t xml:space="preserve"> “Your Father sees” help us relax about those times no one notices</w:t>
      </w:r>
    </w:p>
    <w:p w:rsidR="001339C7" w:rsidRPr="003B75CF" w:rsidRDefault="001339C7" w:rsidP="001339C7">
      <w:pPr>
        <w:ind w:left="720" w:firstLine="720"/>
        <w:rPr>
          <w:sz w:val="20"/>
          <w:szCs w:val="20"/>
        </w:rPr>
      </w:pPr>
      <w:r w:rsidRPr="003B75CF">
        <w:rPr>
          <w:sz w:val="20"/>
          <w:szCs w:val="20"/>
        </w:rPr>
        <w:t xml:space="preserve"> </w:t>
      </w:r>
      <w:proofErr w:type="gramStart"/>
      <w:r w:rsidRPr="003B75CF">
        <w:rPr>
          <w:sz w:val="20"/>
          <w:szCs w:val="20"/>
        </w:rPr>
        <w:t>our</w:t>
      </w:r>
      <w:proofErr w:type="gramEnd"/>
      <w:r w:rsidRPr="003B75CF">
        <w:rPr>
          <w:sz w:val="20"/>
          <w:szCs w:val="20"/>
        </w:rPr>
        <w:t xml:space="preserve"> acts of service?</w:t>
      </w:r>
    </w:p>
    <w:p w:rsidR="001339C7" w:rsidRPr="003B75CF" w:rsidRDefault="001339C7" w:rsidP="001339C7">
      <w:pPr>
        <w:rPr>
          <w:sz w:val="20"/>
          <w:szCs w:val="20"/>
        </w:rPr>
      </w:pPr>
    </w:p>
    <w:p w:rsidR="001339C7" w:rsidRPr="003B75CF" w:rsidRDefault="001339C7" w:rsidP="001339C7">
      <w:pPr>
        <w:rPr>
          <w:sz w:val="20"/>
          <w:szCs w:val="20"/>
        </w:rPr>
      </w:pPr>
    </w:p>
    <w:p w:rsidR="008129A3" w:rsidRPr="003B75CF" w:rsidRDefault="001339C7" w:rsidP="001339C7">
      <w:pPr>
        <w:rPr>
          <w:i/>
          <w:sz w:val="20"/>
          <w:szCs w:val="20"/>
        </w:rPr>
      </w:pPr>
      <w:r w:rsidRPr="003B75CF">
        <w:rPr>
          <w:b/>
          <w:sz w:val="20"/>
          <w:szCs w:val="20"/>
        </w:rPr>
        <w:t>3)</w:t>
      </w:r>
      <w:r w:rsidRPr="003B75CF">
        <w:rPr>
          <w:b/>
          <w:sz w:val="20"/>
          <w:szCs w:val="20"/>
        </w:rPr>
        <w:tab/>
      </w:r>
      <w:r w:rsidR="008129A3" w:rsidRPr="003B75CF">
        <w:rPr>
          <w:b/>
          <w:sz w:val="20"/>
          <w:szCs w:val="20"/>
        </w:rPr>
        <w:t>“</w:t>
      </w:r>
      <w:r w:rsidR="008129A3" w:rsidRPr="003B75CF">
        <w:rPr>
          <w:i/>
          <w:sz w:val="20"/>
          <w:szCs w:val="20"/>
        </w:rPr>
        <w:t>But when you give to the needy do not let your left hand know what your right hand is</w:t>
      </w:r>
    </w:p>
    <w:p w:rsidR="008129A3" w:rsidRPr="003B75CF" w:rsidRDefault="008129A3" w:rsidP="008129A3">
      <w:pPr>
        <w:ind w:left="720" w:firstLine="720"/>
        <w:rPr>
          <w:i/>
          <w:sz w:val="20"/>
          <w:szCs w:val="20"/>
        </w:rPr>
      </w:pPr>
      <w:r w:rsidRPr="003B75CF">
        <w:rPr>
          <w:i/>
          <w:sz w:val="20"/>
          <w:szCs w:val="20"/>
        </w:rPr>
        <w:t xml:space="preserve"> </w:t>
      </w:r>
      <w:proofErr w:type="gramStart"/>
      <w:r w:rsidRPr="003B75CF">
        <w:rPr>
          <w:i/>
          <w:sz w:val="20"/>
          <w:szCs w:val="20"/>
        </w:rPr>
        <w:t>doing</w:t>
      </w:r>
      <w:proofErr w:type="gramEnd"/>
      <w:r w:rsidRPr="003B75CF">
        <w:rPr>
          <w:i/>
          <w:sz w:val="20"/>
          <w:szCs w:val="20"/>
        </w:rPr>
        <w:t>, so that your giving may be done in secret.” (</w:t>
      </w:r>
      <w:proofErr w:type="gramStart"/>
      <w:r w:rsidRPr="003B75CF">
        <w:rPr>
          <w:i/>
          <w:sz w:val="20"/>
          <w:szCs w:val="20"/>
        </w:rPr>
        <w:t>v3-4a</w:t>
      </w:r>
      <w:proofErr w:type="gramEnd"/>
      <w:r w:rsidRPr="003B75CF">
        <w:rPr>
          <w:i/>
          <w:sz w:val="20"/>
          <w:szCs w:val="20"/>
        </w:rPr>
        <w:t>)</w:t>
      </w:r>
    </w:p>
    <w:p w:rsidR="008129A3" w:rsidRPr="003B75CF" w:rsidRDefault="008129A3" w:rsidP="008129A3">
      <w:pPr>
        <w:rPr>
          <w:i/>
          <w:sz w:val="20"/>
          <w:szCs w:val="20"/>
        </w:rPr>
      </w:pPr>
    </w:p>
    <w:p w:rsidR="008129A3" w:rsidRPr="003B75CF" w:rsidRDefault="008129A3" w:rsidP="008129A3">
      <w:pPr>
        <w:rPr>
          <w:sz w:val="20"/>
          <w:szCs w:val="20"/>
        </w:rPr>
      </w:pPr>
      <w:r w:rsidRPr="003B75CF">
        <w:rPr>
          <w:i/>
          <w:sz w:val="20"/>
          <w:szCs w:val="20"/>
        </w:rPr>
        <w:tab/>
      </w:r>
      <w:r w:rsidRPr="003B75CF">
        <w:rPr>
          <w:sz w:val="20"/>
          <w:szCs w:val="20"/>
        </w:rPr>
        <w:t>These verses encourage us to keep our good deeds hidden from others, and also</w:t>
      </w:r>
      <w:r w:rsidR="003B75CF">
        <w:rPr>
          <w:sz w:val="20"/>
          <w:szCs w:val="20"/>
        </w:rPr>
        <w:t xml:space="preserve"> from </w:t>
      </w:r>
    </w:p>
    <w:p w:rsidR="008129A3" w:rsidRPr="003B75CF" w:rsidRDefault="008129A3" w:rsidP="008129A3">
      <w:pPr>
        <w:rPr>
          <w:sz w:val="20"/>
          <w:szCs w:val="20"/>
        </w:rPr>
      </w:pPr>
      <w:r w:rsidRPr="003B75CF">
        <w:rPr>
          <w:sz w:val="20"/>
          <w:szCs w:val="20"/>
        </w:rPr>
        <w:tab/>
        <w:t xml:space="preserve"> </w:t>
      </w:r>
      <w:proofErr w:type="gramStart"/>
      <w:r w:rsidRPr="003B75CF">
        <w:rPr>
          <w:sz w:val="20"/>
          <w:szCs w:val="20"/>
        </w:rPr>
        <w:t>ourselves</w:t>
      </w:r>
      <w:proofErr w:type="gramEnd"/>
      <w:r w:rsidRPr="003B75CF">
        <w:rPr>
          <w:sz w:val="20"/>
          <w:szCs w:val="20"/>
        </w:rPr>
        <w:t xml:space="preserve">.    </w:t>
      </w:r>
    </w:p>
    <w:p w:rsidR="008129A3" w:rsidRPr="003B75CF" w:rsidRDefault="008129A3" w:rsidP="008129A3">
      <w:pPr>
        <w:rPr>
          <w:sz w:val="20"/>
          <w:szCs w:val="20"/>
        </w:rPr>
      </w:pPr>
    </w:p>
    <w:p w:rsidR="008129A3" w:rsidRPr="003B75CF" w:rsidRDefault="008129A3" w:rsidP="008129A3">
      <w:pPr>
        <w:rPr>
          <w:sz w:val="20"/>
          <w:szCs w:val="20"/>
        </w:rPr>
      </w:pPr>
      <w:r w:rsidRPr="003B75CF">
        <w:rPr>
          <w:sz w:val="20"/>
          <w:szCs w:val="20"/>
        </w:rPr>
        <w:tab/>
        <w:t>How do we hide our good works from ourselves?   Is that even possible?     See the</w:t>
      </w:r>
    </w:p>
    <w:p w:rsidR="003C038C" w:rsidRPr="003B75CF" w:rsidRDefault="008129A3" w:rsidP="008129A3">
      <w:pPr>
        <w:ind w:left="720" w:firstLine="720"/>
        <w:rPr>
          <w:i/>
          <w:sz w:val="20"/>
          <w:szCs w:val="20"/>
        </w:rPr>
      </w:pPr>
      <w:r w:rsidRPr="003B75CF">
        <w:rPr>
          <w:sz w:val="20"/>
          <w:szCs w:val="20"/>
        </w:rPr>
        <w:t xml:space="preserve"> </w:t>
      </w:r>
      <w:proofErr w:type="gramStart"/>
      <w:r w:rsidRPr="003B75CF">
        <w:rPr>
          <w:sz w:val="20"/>
          <w:szCs w:val="20"/>
        </w:rPr>
        <w:t>comment</w:t>
      </w:r>
      <w:proofErr w:type="gramEnd"/>
      <w:r w:rsidRPr="003B75CF">
        <w:rPr>
          <w:sz w:val="20"/>
          <w:szCs w:val="20"/>
        </w:rPr>
        <w:t xml:space="preserve"> by Dallas Willard </w:t>
      </w:r>
      <w:r w:rsidRPr="003B75CF">
        <w:rPr>
          <w:i/>
          <w:sz w:val="20"/>
          <w:szCs w:val="20"/>
        </w:rPr>
        <w:t>Service Absorbed in the Love of God</w:t>
      </w:r>
      <w:r w:rsidR="003C038C" w:rsidRPr="003B75CF">
        <w:rPr>
          <w:i/>
          <w:sz w:val="20"/>
          <w:szCs w:val="20"/>
        </w:rPr>
        <w:t>.</w:t>
      </w:r>
    </w:p>
    <w:p w:rsidR="003C038C" w:rsidRPr="003B75CF" w:rsidRDefault="003C038C" w:rsidP="003C038C">
      <w:pPr>
        <w:rPr>
          <w:i/>
          <w:sz w:val="20"/>
          <w:szCs w:val="20"/>
        </w:rPr>
      </w:pPr>
    </w:p>
    <w:p w:rsidR="001339C7" w:rsidRPr="003B75CF" w:rsidRDefault="008129A3" w:rsidP="003C038C">
      <w:pPr>
        <w:rPr>
          <w:i/>
          <w:sz w:val="20"/>
          <w:szCs w:val="20"/>
        </w:rPr>
      </w:pPr>
      <w:r w:rsidRPr="003B75CF">
        <w:rPr>
          <w:i/>
          <w:sz w:val="20"/>
          <w:szCs w:val="20"/>
        </w:rPr>
        <w:t xml:space="preserve"> </w:t>
      </w:r>
    </w:p>
    <w:p w:rsidR="001339C7" w:rsidRPr="003B75CF" w:rsidRDefault="003C038C" w:rsidP="001339C7">
      <w:pPr>
        <w:rPr>
          <w:i/>
          <w:sz w:val="20"/>
          <w:szCs w:val="20"/>
        </w:rPr>
      </w:pPr>
      <w:r w:rsidRPr="003B75CF">
        <w:rPr>
          <w:b/>
          <w:sz w:val="20"/>
          <w:szCs w:val="20"/>
        </w:rPr>
        <w:t>4)</w:t>
      </w:r>
      <w:r w:rsidRPr="003B75CF">
        <w:rPr>
          <w:b/>
          <w:sz w:val="20"/>
          <w:szCs w:val="20"/>
        </w:rPr>
        <w:tab/>
      </w:r>
      <w:r w:rsidR="00F1603A" w:rsidRPr="003B75CF">
        <w:rPr>
          <w:i/>
          <w:sz w:val="20"/>
          <w:szCs w:val="20"/>
        </w:rPr>
        <w:t xml:space="preserve">“This, then, is how you should pray: ‘Our Father in heaven, hallowed </w:t>
      </w:r>
      <w:proofErr w:type="gramStart"/>
      <w:r w:rsidR="00F1603A" w:rsidRPr="003B75CF">
        <w:rPr>
          <w:i/>
          <w:sz w:val="20"/>
          <w:szCs w:val="20"/>
        </w:rPr>
        <w:t>be</w:t>
      </w:r>
      <w:proofErr w:type="gramEnd"/>
      <w:r w:rsidR="00F1603A" w:rsidRPr="003B75CF">
        <w:rPr>
          <w:i/>
          <w:sz w:val="20"/>
          <w:szCs w:val="20"/>
        </w:rPr>
        <w:t xml:space="preserve"> your name”</w:t>
      </w:r>
    </w:p>
    <w:p w:rsidR="00F1603A" w:rsidRPr="003B75CF" w:rsidRDefault="00F1603A" w:rsidP="001339C7">
      <w:pPr>
        <w:rPr>
          <w:i/>
          <w:sz w:val="20"/>
          <w:szCs w:val="20"/>
        </w:rPr>
      </w:pPr>
    </w:p>
    <w:p w:rsidR="003B75CF" w:rsidRDefault="00F1603A" w:rsidP="003B75CF">
      <w:pPr>
        <w:rPr>
          <w:sz w:val="20"/>
          <w:szCs w:val="20"/>
        </w:rPr>
      </w:pPr>
      <w:r w:rsidRPr="003B75CF">
        <w:rPr>
          <w:i/>
          <w:sz w:val="20"/>
          <w:szCs w:val="20"/>
        </w:rPr>
        <w:tab/>
        <w:t>“</w:t>
      </w:r>
      <w:r w:rsidRPr="003B75CF">
        <w:rPr>
          <w:sz w:val="20"/>
          <w:szCs w:val="20"/>
        </w:rPr>
        <w:t>Hallowed be your name” means, “Come, impress</w:t>
      </w:r>
      <w:r w:rsidR="003B75CF" w:rsidRPr="003B75CF">
        <w:rPr>
          <w:sz w:val="20"/>
          <w:szCs w:val="20"/>
        </w:rPr>
        <w:t xml:space="preserve"> me</w:t>
      </w:r>
      <w:r w:rsidRPr="003B75CF">
        <w:rPr>
          <w:sz w:val="20"/>
          <w:szCs w:val="20"/>
        </w:rPr>
        <w:t xml:space="preserve"> with your goodness and</w:t>
      </w:r>
      <w:r w:rsidR="003B75CF">
        <w:rPr>
          <w:sz w:val="20"/>
          <w:szCs w:val="20"/>
        </w:rPr>
        <w:t xml:space="preserve"> g</w:t>
      </w:r>
      <w:r w:rsidRPr="003B75CF">
        <w:rPr>
          <w:sz w:val="20"/>
          <w:szCs w:val="20"/>
        </w:rPr>
        <w:t xml:space="preserve">reatness </w:t>
      </w:r>
      <w:r w:rsidR="003B75CF" w:rsidRPr="003B75CF">
        <w:rPr>
          <w:sz w:val="20"/>
          <w:szCs w:val="20"/>
        </w:rPr>
        <w:t xml:space="preserve">so that </w:t>
      </w:r>
    </w:p>
    <w:p w:rsidR="003B75CF" w:rsidRDefault="003B75CF" w:rsidP="003B75CF">
      <w:pPr>
        <w:ind w:left="720" w:firstLine="720"/>
        <w:rPr>
          <w:sz w:val="20"/>
          <w:szCs w:val="20"/>
        </w:rPr>
      </w:pPr>
      <w:r w:rsidRPr="003B75CF">
        <w:rPr>
          <w:sz w:val="20"/>
          <w:szCs w:val="20"/>
        </w:rPr>
        <w:t>I am</w:t>
      </w:r>
      <w:r>
        <w:rPr>
          <w:sz w:val="20"/>
          <w:szCs w:val="20"/>
        </w:rPr>
        <w:t xml:space="preserve"> vividly aware of you as my main audience</w:t>
      </w:r>
      <w:r w:rsidRPr="003B75CF">
        <w:rPr>
          <w:sz w:val="20"/>
          <w:szCs w:val="20"/>
        </w:rPr>
        <w:t xml:space="preserve"> </w:t>
      </w:r>
      <w:r>
        <w:rPr>
          <w:sz w:val="20"/>
          <w:szCs w:val="20"/>
        </w:rPr>
        <w:t xml:space="preserve">and seek to please you alone.” </w:t>
      </w:r>
    </w:p>
    <w:p w:rsidR="003B75CF" w:rsidRDefault="003B75CF" w:rsidP="003B75CF">
      <w:pPr>
        <w:rPr>
          <w:sz w:val="20"/>
          <w:szCs w:val="20"/>
        </w:rPr>
      </w:pPr>
    </w:p>
    <w:p w:rsidR="003B75CF" w:rsidRDefault="003B75CF" w:rsidP="003B75CF">
      <w:pPr>
        <w:rPr>
          <w:sz w:val="20"/>
          <w:szCs w:val="20"/>
        </w:rPr>
      </w:pPr>
      <w:r>
        <w:rPr>
          <w:sz w:val="20"/>
          <w:szCs w:val="20"/>
        </w:rPr>
        <w:tab/>
        <w:t>What does it mean to do your good deeds before an “Audience of One”?</w:t>
      </w:r>
    </w:p>
    <w:p w:rsidR="003B75CF" w:rsidRDefault="003B75CF" w:rsidP="003B75CF">
      <w:pPr>
        <w:rPr>
          <w:sz w:val="20"/>
          <w:szCs w:val="20"/>
        </w:rPr>
      </w:pPr>
    </w:p>
    <w:p w:rsidR="003B75CF" w:rsidRDefault="003B75CF" w:rsidP="003B75CF">
      <w:pPr>
        <w:rPr>
          <w:sz w:val="20"/>
          <w:szCs w:val="20"/>
        </w:rPr>
      </w:pPr>
      <w:r>
        <w:rPr>
          <w:sz w:val="20"/>
          <w:szCs w:val="20"/>
        </w:rPr>
        <w:tab/>
      </w:r>
      <w:r>
        <w:rPr>
          <w:b/>
          <w:sz w:val="20"/>
          <w:szCs w:val="20"/>
        </w:rPr>
        <w:t xml:space="preserve">Soul Training Exercise:  Secret Service.   </w:t>
      </w:r>
      <w:r>
        <w:rPr>
          <w:sz w:val="20"/>
          <w:szCs w:val="20"/>
        </w:rPr>
        <w:t xml:space="preserve">On the quote sheet take a look at James Bryan Smiths’ </w:t>
      </w:r>
    </w:p>
    <w:p w:rsidR="003B75CF" w:rsidRPr="003B75CF" w:rsidRDefault="003B75CF" w:rsidP="003B75CF">
      <w:pPr>
        <w:rPr>
          <w:sz w:val="20"/>
          <w:szCs w:val="20"/>
        </w:rPr>
      </w:pPr>
      <w:r>
        <w:rPr>
          <w:sz w:val="20"/>
          <w:szCs w:val="20"/>
        </w:rPr>
        <w:tab/>
      </w:r>
      <w:proofErr w:type="gramStart"/>
      <w:r>
        <w:rPr>
          <w:sz w:val="20"/>
          <w:szCs w:val="20"/>
        </w:rPr>
        <w:t>suggestions</w:t>
      </w:r>
      <w:proofErr w:type="gramEnd"/>
      <w:r>
        <w:rPr>
          <w:sz w:val="20"/>
          <w:szCs w:val="20"/>
        </w:rPr>
        <w:t xml:space="preserve"> about secret service.   Resolve to do 5 intentional acts of secret service next week.</w:t>
      </w:r>
      <w:r w:rsidRPr="003B75CF">
        <w:rPr>
          <w:sz w:val="20"/>
          <w:szCs w:val="20"/>
        </w:rPr>
        <w:t xml:space="preserve">  </w:t>
      </w:r>
    </w:p>
    <w:p w:rsidR="001339C7" w:rsidRPr="003B75CF" w:rsidRDefault="003B75CF" w:rsidP="001339C7">
      <w:pPr>
        <w:rPr>
          <w:sz w:val="22"/>
          <w:szCs w:val="22"/>
        </w:rPr>
      </w:pPr>
      <w:r>
        <w:rPr>
          <w:sz w:val="22"/>
          <w:szCs w:val="22"/>
        </w:rPr>
        <w:tab/>
      </w:r>
    </w:p>
    <w:p w:rsidR="003B75CF" w:rsidRDefault="003B75CF" w:rsidP="003B75CF">
      <w:pPr>
        <w:jc w:val="center"/>
        <w:rPr>
          <w:b/>
          <w:i/>
          <w:sz w:val="20"/>
          <w:szCs w:val="20"/>
        </w:rPr>
      </w:pPr>
      <w:r>
        <w:rPr>
          <w:b/>
          <w:i/>
          <w:sz w:val="20"/>
          <w:szCs w:val="20"/>
        </w:rPr>
        <w:lastRenderedPageBreak/>
        <w:t>Quote Sheet</w:t>
      </w:r>
    </w:p>
    <w:p w:rsidR="003B75CF" w:rsidRDefault="003B75CF" w:rsidP="003B75CF">
      <w:pPr>
        <w:rPr>
          <w:b/>
          <w:i/>
          <w:sz w:val="20"/>
          <w:szCs w:val="20"/>
        </w:rPr>
      </w:pPr>
      <w:r>
        <w:rPr>
          <w:b/>
          <w:i/>
          <w:sz w:val="20"/>
          <w:szCs w:val="20"/>
        </w:rPr>
        <w:t>Young Adults Prefer Praise</w:t>
      </w:r>
    </w:p>
    <w:p w:rsidR="003B75CF" w:rsidRDefault="003B75CF" w:rsidP="003B75CF">
      <w:pPr>
        <w:rPr>
          <w:sz w:val="20"/>
          <w:szCs w:val="20"/>
        </w:rPr>
      </w:pPr>
      <w:r>
        <w:rPr>
          <w:sz w:val="20"/>
          <w:szCs w:val="20"/>
        </w:rPr>
        <w:t>According to a 2011 study reported in USA Today, “Sex, booze, or money just can’t compare with the jolt of self-esteem.”   Brad Bushman, the lead author of the study said, “We looked at all the things college students love, and they love self-esteem more.”</w:t>
      </w:r>
    </w:p>
    <w:p w:rsidR="003B75CF" w:rsidRDefault="003B75CF" w:rsidP="003B75CF">
      <w:pPr>
        <w:rPr>
          <w:sz w:val="20"/>
          <w:szCs w:val="20"/>
        </w:rPr>
      </w:pPr>
      <w:r>
        <w:rPr>
          <w:sz w:val="20"/>
          <w:szCs w:val="20"/>
        </w:rPr>
        <w:tab/>
        <w:t>The researchers used two separate studies of 282 students in Ohio and New York that measured the students’ desire for a number of goals:  receiving praise, engaging in sex, drinking alcohol, getting a paycheck, eating their favorite food, or seeing their best friend.   The results pointed to one clear desire: university students wanted experiences that would help boost their self-esteem, such as receiving a compliment or getting a good grade.”</w:t>
      </w:r>
    </w:p>
    <w:p w:rsidR="003B75CF" w:rsidRDefault="003B75CF" w:rsidP="003B75CF">
      <w:pPr>
        <w:rPr>
          <w:sz w:val="20"/>
          <w:szCs w:val="20"/>
        </w:rPr>
      </w:pPr>
      <w:r>
        <w:rPr>
          <w:sz w:val="20"/>
          <w:szCs w:val="20"/>
        </w:rPr>
        <w:t xml:space="preserve">--Illustration from </w:t>
      </w:r>
      <w:proofErr w:type="spellStart"/>
      <w:r>
        <w:rPr>
          <w:sz w:val="20"/>
          <w:szCs w:val="20"/>
        </w:rPr>
        <w:t>PreachingToday</w:t>
      </w:r>
      <w:proofErr w:type="spellEnd"/>
      <w:r>
        <w:rPr>
          <w:sz w:val="20"/>
          <w:szCs w:val="20"/>
        </w:rPr>
        <w:t xml:space="preserve"> website, Sharon Jayson, USA Today article 1-10-11</w:t>
      </w:r>
    </w:p>
    <w:p w:rsidR="003B75CF" w:rsidRPr="00C441C6" w:rsidRDefault="003B75CF" w:rsidP="003B75CF">
      <w:pPr>
        <w:rPr>
          <w:sz w:val="16"/>
          <w:szCs w:val="16"/>
        </w:rPr>
      </w:pPr>
    </w:p>
    <w:p w:rsidR="003B75CF" w:rsidRDefault="003B75CF" w:rsidP="003B75CF">
      <w:pPr>
        <w:rPr>
          <w:b/>
          <w:i/>
          <w:sz w:val="20"/>
          <w:szCs w:val="20"/>
        </w:rPr>
      </w:pPr>
      <w:r>
        <w:rPr>
          <w:b/>
          <w:i/>
          <w:sz w:val="20"/>
          <w:szCs w:val="20"/>
        </w:rPr>
        <w:t xml:space="preserve">Signs of a Spiritual Show </w:t>
      </w:r>
      <w:proofErr w:type="gramStart"/>
      <w:r>
        <w:rPr>
          <w:b/>
          <w:i/>
          <w:sz w:val="20"/>
          <w:szCs w:val="20"/>
        </w:rPr>
        <w:t>Off</w:t>
      </w:r>
      <w:proofErr w:type="gramEnd"/>
      <w:r>
        <w:rPr>
          <w:b/>
          <w:i/>
          <w:sz w:val="20"/>
          <w:szCs w:val="20"/>
        </w:rPr>
        <w:t xml:space="preserve"> (Adapted from James Bryan Smith)</w:t>
      </w:r>
    </w:p>
    <w:p w:rsidR="003B75CF" w:rsidRDefault="003B75CF" w:rsidP="003B75CF">
      <w:pPr>
        <w:rPr>
          <w:sz w:val="20"/>
          <w:szCs w:val="20"/>
        </w:rPr>
      </w:pPr>
      <w:r>
        <w:rPr>
          <w:b/>
          <w:i/>
          <w:sz w:val="20"/>
          <w:szCs w:val="20"/>
        </w:rPr>
        <w:tab/>
      </w:r>
      <w:r>
        <w:rPr>
          <w:sz w:val="20"/>
          <w:szCs w:val="20"/>
        </w:rPr>
        <w:t>If you immediately want to let others know about some honor you’ve received,</w:t>
      </w:r>
    </w:p>
    <w:p w:rsidR="003B75CF" w:rsidRDefault="003B75CF" w:rsidP="003B75CF">
      <w:pPr>
        <w:rPr>
          <w:i/>
          <w:sz w:val="20"/>
          <w:szCs w:val="20"/>
        </w:rPr>
      </w:pPr>
      <w:r>
        <w:rPr>
          <w:sz w:val="20"/>
          <w:szCs w:val="20"/>
        </w:rPr>
        <w:tab/>
      </w:r>
      <w:r>
        <w:rPr>
          <w:sz w:val="20"/>
          <w:szCs w:val="20"/>
        </w:rPr>
        <w:tab/>
      </w:r>
      <w:r>
        <w:rPr>
          <w:i/>
          <w:sz w:val="20"/>
          <w:szCs w:val="20"/>
        </w:rPr>
        <w:t>You might be a spiritual show off.</w:t>
      </w:r>
    </w:p>
    <w:p w:rsidR="003B75CF" w:rsidRDefault="003B75CF" w:rsidP="003B75CF">
      <w:pPr>
        <w:rPr>
          <w:sz w:val="20"/>
          <w:szCs w:val="20"/>
        </w:rPr>
      </w:pPr>
      <w:r>
        <w:rPr>
          <w:i/>
          <w:sz w:val="20"/>
          <w:szCs w:val="20"/>
        </w:rPr>
        <w:tab/>
      </w:r>
      <w:r>
        <w:rPr>
          <w:sz w:val="20"/>
          <w:szCs w:val="20"/>
        </w:rPr>
        <w:t>If you actively keep others from knowing your weaknesses and failings,</w:t>
      </w:r>
    </w:p>
    <w:p w:rsidR="003B75CF" w:rsidRDefault="003B75CF" w:rsidP="003B75CF">
      <w:pPr>
        <w:rPr>
          <w:i/>
          <w:sz w:val="20"/>
          <w:szCs w:val="20"/>
        </w:rPr>
      </w:pPr>
      <w:r>
        <w:rPr>
          <w:sz w:val="20"/>
          <w:szCs w:val="20"/>
        </w:rPr>
        <w:tab/>
      </w:r>
      <w:r>
        <w:rPr>
          <w:sz w:val="20"/>
          <w:szCs w:val="20"/>
        </w:rPr>
        <w:tab/>
      </w:r>
      <w:r>
        <w:rPr>
          <w:i/>
          <w:sz w:val="20"/>
          <w:szCs w:val="20"/>
        </w:rPr>
        <w:t>You might be a spiritual show off.</w:t>
      </w:r>
    </w:p>
    <w:p w:rsidR="003B75CF" w:rsidRDefault="003B75CF" w:rsidP="003B75CF">
      <w:pPr>
        <w:rPr>
          <w:sz w:val="20"/>
          <w:szCs w:val="20"/>
        </w:rPr>
      </w:pPr>
      <w:r>
        <w:rPr>
          <w:i/>
          <w:sz w:val="20"/>
          <w:szCs w:val="20"/>
        </w:rPr>
        <w:tab/>
      </w:r>
      <w:r>
        <w:rPr>
          <w:sz w:val="20"/>
          <w:szCs w:val="20"/>
        </w:rPr>
        <w:t>If you try to casually insert your accomplishments into conversations yet all the while you seek to</w:t>
      </w:r>
    </w:p>
    <w:p w:rsidR="003B75CF" w:rsidRDefault="003B75CF" w:rsidP="003B75CF">
      <w:pPr>
        <w:ind w:left="720" w:firstLine="720"/>
        <w:rPr>
          <w:i/>
          <w:sz w:val="20"/>
          <w:szCs w:val="20"/>
        </w:rPr>
      </w:pPr>
      <w:r>
        <w:rPr>
          <w:sz w:val="20"/>
          <w:szCs w:val="20"/>
        </w:rPr>
        <w:t xml:space="preserve"> Appear humble and talk modest, </w:t>
      </w:r>
      <w:r>
        <w:rPr>
          <w:i/>
          <w:sz w:val="20"/>
          <w:szCs w:val="20"/>
        </w:rPr>
        <w:t>you might be a spiritual show off.</w:t>
      </w:r>
    </w:p>
    <w:p w:rsidR="003B75CF" w:rsidRDefault="003B75CF" w:rsidP="003B75CF">
      <w:pPr>
        <w:rPr>
          <w:sz w:val="20"/>
          <w:szCs w:val="20"/>
        </w:rPr>
      </w:pPr>
      <w:r>
        <w:rPr>
          <w:i/>
          <w:sz w:val="20"/>
          <w:szCs w:val="20"/>
        </w:rPr>
        <w:tab/>
      </w:r>
      <w:r>
        <w:rPr>
          <w:sz w:val="20"/>
          <w:szCs w:val="20"/>
        </w:rPr>
        <w:t>If you drop names in conversations to such an extent that all of your close friends are well aware</w:t>
      </w:r>
    </w:p>
    <w:p w:rsidR="003B75CF" w:rsidRDefault="003B75CF" w:rsidP="003B75CF">
      <w:pPr>
        <w:ind w:left="720" w:firstLine="720"/>
        <w:rPr>
          <w:i/>
          <w:sz w:val="20"/>
          <w:szCs w:val="20"/>
        </w:rPr>
      </w:pPr>
      <w:r>
        <w:rPr>
          <w:sz w:val="20"/>
          <w:szCs w:val="20"/>
        </w:rPr>
        <w:t xml:space="preserve"> </w:t>
      </w:r>
      <w:proofErr w:type="gramStart"/>
      <w:r>
        <w:rPr>
          <w:sz w:val="20"/>
          <w:szCs w:val="20"/>
        </w:rPr>
        <w:t>of</w:t>
      </w:r>
      <w:proofErr w:type="gramEnd"/>
      <w:r>
        <w:rPr>
          <w:sz w:val="20"/>
          <w:szCs w:val="20"/>
        </w:rPr>
        <w:t xml:space="preserve"> the famous people you have met, </w:t>
      </w:r>
      <w:r>
        <w:rPr>
          <w:i/>
          <w:sz w:val="20"/>
          <w:szCs w:val="20"/>
        </w:rPr>
        <w:t>you might be a spiritual show off.</w:t>
      </w:r>
    </w:p>
    <w:p w:rsidR="003B75CF" w:rsidRDefault="003B75CF" w:rsidP="003B75CF">
      <w:pPr>
        <w:rPr>
          <w:sz w:val="20"/>
          <w:szCs w:val="20"/>
        </w:rPr>
      </w:pPr>
      <w:r>
        <w:rPr>
          <w:i/>
          <w:sz w:val="20"/>
          <w:szCs w:val="20"/>
        </w:rPr>
        <w:tab/>
      </w:r>
      <w:r>
        <w:rPr>
          <w:sz w:val="20"/>
          <w:szCs w:val="20"/>
        </w:rPr>
        <w:t>If you have never resisted sharing your acts of service so that you can’t even think of a moment</w:t>
      </w:r>
    </w:p>
    <w:p w:rsidR="003B75CF" w:rsidRDefault="003B75CF" w:rsidP="003B75CF">
      <w:pPr>
        <w:rPr>
          <w:i/>
          <w:sz w:val="20"/>
          <w:szCs w:val="20"/>
        </w:rPr>
      </w:pPr>
      <w:r>
        <w:rPr>
          <w:sz w:val="20"/>
          <w:szCs w:val="20"/>
        </w:rPr>
        <w:tab/>
      </w:r>
      <w:r>
        <w:rPr>
          <w:sz w:val="20"/>
          <w:szCs w:val="20"/>
        </w:rPr>
        <w:tab/>
        <w:t xml:space="preserve">You have done “secret service” </w:t>
      </w:r>
      <w:r>
        <w:rPr>
          <w:i/>
          <w:sz w:val="20"/>
          <w:szCs w:val="20"/>
        </w:rPr>
        <w:t xml:space="preserve">you might be a spiritual show off. </w:t>
      </w:r>
    </w:p>
    <w:p w:rsidR="003B75CF" w:rsidRDefault="003B75CF" w:rsidP="003B75CF">
      <w:pPr>
        <w:rPr>
          <w:sz w:val="20"/>
          <w:szCs w:val="20"/>
        </w:rPr>
      </w:pPr>
      <w:r>
        <w:rPr>
          <w:i/>
          <w:sz w:val="20"/>
          <w:szCs w:val="20"/>
        </w:rPr>
        <w:tab/>
      </w:r>
      <w:r>
        <w:rPr>
          <w:sz w:val="20"/>
          <w:szCs w:val="20"/>
        </w:rPr>
        <w:t xml:space="preserve">If you are more concerned with how your kids perform in sports or music than whether </w:t>
      </w:r>
    </w:p>
    <w:p w:rsidR="003B75CF" w:rsidRDefault="003B75CF" w:rsidP="003B75CF">
      <w:pPr>
        <w:rPr>
          <w:i/>
          <w:sz w:val="20"/>
          <w:szCs w:val="20"/>
        </w:rPr>
      </w:pPr>
      <w:r>
        <w:rPr>
          <w:sz w:val="20"/>
          <w:szCs w:val="20"/>
        </w:rPr>
        <w:tab/>
      </w:r>
      <w:r>
        <w:rPr>
          <w:sz w:val="20"/>
          <w:szCs w:val="20"/>
        </w:rPr>
        <w:tab/>
        <w:t xml:space="preserve"> </w:t>
      </w:r>
      <w:proofErr w:type="gramStart"/>
      <w:r>
        <w:rPr>
          <w:sz w:val="20"/>
          <w:szCs w:val="20"/>
        </w:rPr>
        <w:t>they</w:t>
      </w:r>
      <w:proofErr w:type="gramEnd"/>
      <w:r>
        <w:rPr>
          <w:sz w:val="20"/>
          <w:szCs w:val="20"/>
        </w:rPr>
        <w:t xml:space="preserve"> enjoy the activity and are giving their best effort </w:t>
      </w:r>
      <w:r>
        <w:rPr>
          <w:i/>
          <w:sz w:val="20"/>
          <w:szCs w:val="20"/>
        </w:rPr>
        <w:t>you might be a spiritual show off.</w:t>
      </w:r>
    </w:p>
    <w:p w:rsidR="003B75CF" w:rsidRDefault="003B75CF" w:rsidP="003B75CF">
      <w:pPr>
        <w:rPr>
          <w:sz w:val="20"/>
          <w:szCs w:val="20"/>
        </w:rPr>
      </w:pPr>
      <w:r>
        <w:rPr>
          <w:i/>
          <w:sz w:val="20"/>
          <w:szCs w:val="20"/>
        </w:rPr>
        <w:tab/>
      </w:r>
      <w:r>
        <w:rPr>
          <w:sz w:val="20"/>
          <w:szCs w:val="20"/>
        </w:rPr>
        <w:t xml:space="preserve">If you blow up in anger or get very bitter when people forget to thank you or acknowledge your </w:t>
      </w:r>
    </w:p>
    <w:p w:rsidR="003B75CF" w:rsidRPr="00D95F03" w:rsidRDefault="003B75CF" w:rsidP="003B75CF">
      <w:pPr>
        <w:rPr>
          <w:i/>
          <w:sz w:val="20"/>
          <w:szCs w:val="20"/>
        </w:rPr>
      </w:pPr>
      <w:r>
        <w:rPr>
          <w:sz w:val="20"/>
          <w:szCs w:val="20"/>
        </w:rPr>
        <w:tab/>
      </w:r>
      <w:r>
        <w:rPr>
          <w:sz w:val="20"/>
          <w:szCs w:val="20"/>
        </w:rPr>
        <w:tab/>
        <w:t xml:space="preserve">Service, </w:t>
      </w:r>
      <w:r>
        <w:rPr>
          <w:i/>
          <w:sz w:val="20"/>
          <w:szCs w:val="20"/>
        </w:rPr>
        <w:t>you might be a spiritual show off.</w:t>
      </w:r>
    </w:p>
    <w:p w:rsidR="003B75CF" w:rsidRDefault="003B75CF" w:rsidP="003B75CF">
      <w:pPr>
        <w:rPr>
          <w:i/>
          <w:sz w:val="20"/>
          <w:szCs w:val="20"/>
        </w:rPr>
      </w:pPr>
      <w:r>
        <w:rPr>
          <w:sz w:val="20"/>
          <w:szCs w:val="20"/>
        </w:rPr>
        <w:t xml:space="preserve">--Adapted from James Bryan Smith, </w:t>
      </w:r>
      <w:r>
        <w:rPr>
          <w:i/>
          <w:sz w:val="20"/>
          <w:szCs w:val="20"/>
        </w:rPr>
        <w:t xml:space="preserve">The Good and Beautiful Life, </w:t>
      </w:r>
      <w:proofErr w:type="gramStart"/>
      <w:r>
        <w:rPr>
          <w:i/>
          <w:sz w:val="20"/>
          <w:szCs w:val="20"/>
        </w:rPr>
        <w:t>@52</w:t>
      </w:r>
      <w:proofErr w:type="gramEnd"/>
      <w:r>
        <w:rPr>
          <w:i/>
          <w:sz w:val="20"/>
          <w:szCs w:val="20"/>
        </w:rPr>
        <w:t>%.</w:t>
      </w:r>
    </w:p>
    <w:p w:rsidR="003B75CF" w:rsidRPr="00C441C6" w:rsidRDefault="003B75CF" w:rsidP="003B75CF">
      <w:pPr>
        <w:rPr>
          <w:i/>
          <w:sz w:val="16"/>
          <w:szCs w:val="16"/>
        </w:rPr>
      </w:pPr>
    </w:p>
    <w:p w:rsidR="003B75CF" w:rsidRDefault="003B75CF" w:rsidP="003B75CF">
      <w:pPr>
        <w:rPr>
          <w:b/>
          <w:i/>
          <w:sz w:val="20"/>
          <w:szCs w:val="20"/>
        </w:rPr>
      </w:pPr>
      <w:r>
        <w:rPr>
          <w:b/>
          <w:i/>
          <w:sz w:val="20"/>
          <w:szCs w:val="20"/>
        </w:rPr>
        <w:t>Service Absorbed in the Love of God</w:t>
      </w:r>
    </w:p>
    <w:p w:rsidR="003B75CF" w:rsidRDefault="003B75CF" w:rsidP="003B75CF">
      <w:pPr>
        <w:rPr>
          <w:sz w:val="20"/>
          <w:szCs w:val="20"/>
        </w:rPr>
      </w:pPr>
      <w:r>
        <w:rPr>
          <w:sz w:val="20"/>
          <w:szCs w:val="20"/>
        </w:rPr>
        <w:t xml:space="preserve">The kind of people who have been so transformed by their daily walk with God that good deeds naturally flow from their character are precisely the kind of people whose left hand would not notice what their right hand is doing---as, for example, when driving one’s own car or speaking one’s native language.   What they do they do naturally, often automatically, simply because of what they </w:t>
      </w:r>
      <w:r>
        <w:rPr>
          <w:i/>
          <w:sz w:val="20"/>
          <w:szCs w:val="20"/>
        </w:rPr>
        <w:t xml:space="preserve">are </w:t>
      </w:r>
      <w:r>
        <w:rPr>
          <w:sz w:val="20"/>
          <w:szCs w:val="20"/>
        </w:rPr>
        <w:t xml:space="preserve">pervasively and </w:t>
      </w:r>
      <w:proofErr w:type="gramStart"/>
      <w:r>
        <w:rPr>
          <w:sz w:val="20"/>
          <w:szCs w:val="20"/>
        </w:rPr>
        <w:t>internally.</w:t>
      </w:r>
      <w:proofErr w:type="gramEnd"/>
      <w:r>
        <w:rPr>
          <w:sz w:val="20"/>
          <w:szCs w:val="20"/>
        </w:rPr>
        <w:t xml:space="preserve">   These are people who do not have to invest a lot of reflection in doing </w:t>
      </w:r>
      <w:proofErr w:type="gramStart"/>
      <w:r>
        <w:rPr>
          <w:sz w:val="20"/>
          <w:szCs w:val="20"/>
        </w:rPr>
        <w:t>good</w:t>
      </w:r>
      <w:proofErr w:type="gramEnd"/>
      <w:r>
        <w:rPr>
          <w:sz w:val="20"/>
          <w:szCs w:val="20"/>
        </w:rPr>
        <w:t xml:space="preserve"> for others.   Their deeds are “in secret” no matter who is watching, for they are absorbed in love of God and in love of those around them.   They hardly notice their own deed, and rarely remember it.   </w:t>
      </w:r>
    </w:p>
    <w:p w:rsidR="003B75CF" w:rsidRDefault="003B75CF" w:rsidP="003B75CF">
      <w:pPr>
        <w:rPr>
          <w:sz w:val="20"/>
          <w:szCs w:val="20"/>
        </w:rPr>
      </w:pPr>
      <w:r>
        <w:rPr>
          <w:sz w:val="20"/>
          <w:szCs w:val="20"/>
        </w:rPr>
        <w:t xml:space="preserve">--Dallas Willard, </w:t>
      </w:r>
      <w:r>
        <w:rPr>
          <w:b/>
          <w:i/>
          <w:sz w:val="20"/>
          <w:szCs w:val="20"/>
        </w:rPr>
        <w:t xml:space="preserve">The Divine Conspiracy, </w:t>
      </w:r>
      <w:r>
        <w:rPr>
          <w:sz w:val="20"/>
          <w:szCs w:val="20"/>
        </w:rPr>
        <w:t>p192-193</w:t>
      </w:r>
    </w:p>
    <w:p w:rsidR="003B75CF" w:rsidRPr="00C441C6" w:rsidRDefault="003B75CF" w:rsidP="003B75CF">
      <w:pPr>
        <w:rPr>
          <w:sz w:val="16"/>
          <w:szCs w:val="16"/>
        </w:rPr>
      </w:pPr>
    </w:p>
    <w:p w:rsidR="003B75CF" w:rsidRDefault="003B75CF" w:rsidP="003B75CF">
      <w:pPr>
        <w:rPr>
          <w:b/>
          <w:i/>
          <w:sz w:val="20"/>
          <w:szCs w:val="20"/>
        </w:rPr>
      </w:pPr>
      <w:r>
        <w:rPr>
          <w:b/>
          <w:i/>
          <w:sz w:val="20"/>
          <w:szCs w:val="20"/>
        </w:rPr>
        <w:t xml:space="preserve">The Flesh Screams </w:t>
      </w:r>
      <w:proofErr w:type="gramStart"/>
      <w:r>
        <w:rPr>
          <w:b/>
          <w:i/>
          <w:sz w:val="20"/>
          <w:szCs w:val="20"/>
        </w:rPr>
        <w:t>Against</w:t>
      </w:r>
      <w:proofErr w:type="gramEnd"/>
      <w:r>
        <w:rPr>
          <w:b/>
          <w:i/>
          <w:sz w:val="20"/>
          <w:szCs w:val="20"/>
        </w:rPr>
        <w:t xml:space="preserve"> Hidden Service</w:t>
      </w:r>
    </w:p>
    <w:p w:rsidR="003B75CF" w:rsidRDefault="003B75CF" w:rsidP="003B75CF">
      <w:pPr>
        <w:rPr>
          <w:sz w:val="20"/>
          <w:szCs w:val="20"/>
        </w:rPr>
      </w:pPr>
      <w:r>
        <w:rPr>
          <w:sz w:val="20"/>
          <w:szCs w:val="20"/>
        </w:rPr>
        <w:t xml:space="preserve">Nothing </w:t>
      </w:r>
      <w:r>
        <w:rPr>
          <w:i/>
          <w:sz w:val="20"/>
          <w:szCs w:val="20"/>
        </w:rPr>
        <w:t xml:space="preserve">disciplines </w:t>
      </w:r>
      <w:r>
        <w:rPr>
          <w:sz w:val="20"/>
          <w:szCs w:val="20"/>
        </w:rPr>
        <w:t xml:space="preserve">the inordinate desires of the flesh like service, and nothing </w:t>
      </w:r>
      <w:r>
        <w:rPr>
          <w:i/>
          <w:sz w:val="20"/>
          <w:szCs w:val="20"/>
        </w:rPr>
        <w:t xml:space="preserve">transforms </w:t>
      </w:r>
      <w:r>
        <w:rPr>
          <w:sz w:val="20"/>
          <w:szCs w:val="20"/>
        </w:rPr>
        <w:t xml:space="preserve">the desires of the flesh like serving in </w:t>
      </w:r>
      <w:proofErr w:type="spellStart"/>
      <w:r>
        <w:rPr>
          <w:sz w:val="20"/>
          <w:szCs w:val="20"/>
        </w:rPr>
        <w:t>hiddenness</w:t>
      </w:r>
      <w:proofErr w:type="spellEnd"/>
      <w:r>
        <w:rPr>
          <w:sz w:val="20"/>
          <w:szCs w:val="20"/>
        </w:rPr>
        <w:t>.   The flesh whines against service but screams against hidden service.   It strains and pulls for honor and recognition.</w:t>
      </w:r>
    </w:p>
    <w:p w:rsidR="003B75CF" w:rsidRDefault="003B75CF" w:rsidP="003B75CF">
      <w:pPr>
        <w:rPr>
          <w:sz w:val="20"/>
          <w:szCs w:val="20"/>
        </w:rPr>
      </w:pPr>
      <w:r>
        <w:rPr>
          <w:sz w:val="20"/>
          <w:szCs w:val="20"/>
        </w:rPr>
        <w:t xml:space="preserve">--Richard Foster, </w:t>
      </w:r>
      <w:r>
        <w:rPr>
          <w:i/>
          <w:sz w:val="20"/>
          <w:szCs w:val="20"/>
        </w:rPr>
        <w:t xml:space="preserve">Celebration of Discipline, </w:t>
      </w:r>
      <w:r>
        <w:rPr>
          <w:sz w:val="20"/>
          <w:szCs w:val="20"/>
        </w:rPr>
        <w:t>130</w:t>
      </w:r>
    </w:p>
    <w:p w:rsidR="003B75CF" w:rsidRPr="00C441C6" w:rsidRDefault="003B75CF" w:rsidP="003B75CF">
      <w:pPr>
        <w:rPr>
          <w:sz w:val="16"/>
          <w:szCs w:val="16"/>
        </w:rPr>
      </w:pPr>
    </w:p>
    <w:p w:rsidR="003B75CF" w:rsidRPr="00C441C6" w:rsidRDefault="003B75CF" w:rsidP="003B75CF">
      <w:pPr>
        <w:rPr>
          <w:b/>
          <w:i/>
          <w:sz w:val="20"/>
          <w:szCs w:val="20"/>
        </w:rPr>
      </w:pPr>
      <w:r>
        <w:rPr>
          <w:b/>
          <w:i/>
          <w:sz w:val="20"/>
          <w:szCs w:val="20"/>
        </w:rPr>
        <w:t>Five Intentional Acts of Kindness Done in Secret</w:t>
      </w:r>
    </w:p>
    <w:p w:rsidR="003B75CF" w:rsidRDefault="003B75CF" w:rsidP="003B75CF">
      <w:pPr>
        <w:rPr>
          <w:sz w:val="20"/>
          <w:szCs w:val="20"/>
        </w:rPr>
      </w:pPr>
      <w:r>
        <w:rPr>
          <w:sz w:val="20"/>
          <w:szCs w:val="20"/>
        </w:rPr>
        <w:t xml:space="preserve">In his book </w:t>
      </w:r>
      <w:r>
        <w:rPr>
          <w:i/>
          <w:sz w:val="20"/>
          <w:szCs w:val="20"/>
        </w:rPr>
        <w:t xml:space="preserve">The Good and Beautiful Life, </w:t>
      </w:r>
      <w:r>
        <w:rPr>
          <w:sz w:val="20"/>
          <w:szCs w:val="20"/>
        </w:rPr>
        <w:t>James Bryan Smith encourages readers to engage in the soul training exercise of “secret service.”     Examples:  Doing Laundry, filling someone’s car with gas, driving someone a place they need to go.  “Listen, really listen, to someone.”   “Offer to serve dinner at a homeless shelter.”   “Help you kids with homework.”   “Ask God to send you a person in need.”   Smith says, “Go out and “give me five” this week, five intentional acts of kindness and sensible acts of beauty!   However, there is another catch to this one:   You must strive to do it in secret!”</w:t>
      </w:r>
    </w:p>
    <w:p w:rsidR="003B75CF" w:rsidRPr="00ED4252" w:rsidRDefault="003B75CF" w:rsidP="003B75CF">
      <w:pPr>
        <w:rPr>
          <w:i/>
          <w:sz w:val="20"/>
          <w:szCs w:val="20"/>
        </w:rPr>
      </w:pPr>
      <w:r>
        <w:rPr>
          <w:sz w:val="20"/>
          <w:szCs w:val="20"/>
        </w:rPr>
        <w:t xml:space="preserve">--James Bryan Smith, </w:t>
      </w:r>
      <w:proofErr w:type="gramStart"/>
      <w:r>
        <w:rPr>
          <w:i/>
          <w:sz w:val="20"/>
          <w:szCs w:val="20"/>
        </w:rPr>
        <w:t>The</w:t>
      </w:r>
      <w:proofErr w:type="gramEnd"/>
      <w:r>
        <w:rPr>
          <w:i/>
          <w:sz w:val="20"/>
          <w:szCs w:val="20"/>
        </w:rPr>
        <w:t xml:space="preserve"> Good and Beautiful Life, @56%</w:t>
      </w:r>
    </w:p>
    <w:p w:rsidR="001339C7" w:rsidRPr="001339C7" w:rsidRDefault="001339C7" w:rsidP="001339C7">
      <w:pPr>
        <w:rPr>
          <w:sz w:val="22"/>
          <w:szCs w:val="22"/>
        </w:rPr>
      </w:pPr>
    </w:p>
    <w:p w:rsidR="001247A3" w:rsidRPr="001247A3" w:rsidRDefault="001247A3" w:rsidP="00836874">
      <w:pPr>
        <w:rPr>
          <w:sz w:val="22"/>
          <w:szCs w:val="22"/>
        </w:rPr>
      </w:pPr>
    </w:p>
    <w:p w:rsidR="00B66DDC" w:rsidRPr="001247A3" w:rsidRDefault="00B66DDC">
      <w:pPr>
        <w:rPr>
          <w:sz w:val="22"/>
          <w:szCs w:val="22"/>
        </w:rPr>
      </w:pPr>
    </w:p>
    <w:sectPr w:rsidR="00B66DDC" w:rsidRPr="001247A3" w:rsidSect="003F7C2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C6" w:rsidRDefault="00B255C6" w:rsidP="00836874">
      <w:r>
        <w:separator/>
      </w:r>
    </w:p>
  </w:endnote>
  <w:endnote w:type="continuationSeparator" w:id="0">
    <w:p w:rsidR="00B255C6" w:rsidRDefault="00B255C6" w:rsidP="008368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C6" w:rsidRDefault="00B255C6" w:rsidP="00836874">
      <w:r>
        <w:separator/>
      </w:r>
    </w:p>
  </w:footnote>
  <w:footnote w:type="continuationSeparator" w:id="0">
    <w:p w:rsidR="00B255C6" w:rsidRDefault="00B255C6" w:rsidP="00836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22"/>
        <w:szCs w:val="22"/>
      </w:rPr>
      <w:alias w:val="Title"/>
      <w:id w:val="77738743"/>
      <w:placeholder>
        <w:docPart w:val="FDB21910CF56446AACC49AD6B584000C"/>
      </w:placeholder>
      <w:dataBinding w:prefixMappings="xmlns:ns0='http://schemas.openxmlformats.org/package/2006/metadata/core-properties' xmlns:ns1='http://purl.org/dc/elements/1.1/'" w:xpath="/ns0:coreProperties[1]/ns1:title[1]" w:storeItemID="{6C3C8BC8-F283-45AE-878A-BAB7291924A1}"/>
      <w:text/>
    </w:sdtPr>
    <w:sdtContent>
      <w:p w:rsidR="00836874" w:rsidRDefault="001247A3">
        <w:pPr>
          <w:pStyle w:val="Header"/>
          <w:pBdr>
            <w:bottom w:val="thickThinSmallGap" w:sz="24" w:space="1" w:color="4C160F" w:themeColor="accent2" w:themeShade="7F"/>
          </w:pBdr>
          <w:jc w:val="center"/>
          <w:rPr>
            <w:rFonts w:asciiTheme="majorHAnsi" w:eastAsiaTheme="majorEastAsia" w:hAnsiTheme="majorHAnsi" w:cstheme="majorBidi"/>
            <w:sz w:val="32"/>
            <w:szCs w:val="32"/>
          </w:rPr>
        </w:pPr>
        <w:r w:rsidRPr="001247A3">
          <w:rPr>
            <w:rFonts w:asciiTheme="majorHAnsi" w:eastAsiaTheme="majorEastAsia" w:hAnsiTheme="majorHAnsi" w:cstheme="majorBidi"/>
            <w:i/>
            <w:sz w:val="22"/>
            <w:szCs w:val="22"/>
          </w:rPr>
          <w:t xml:space="preserve">“If you do something </w:t>
        </w:r>
        <w:proofErr w:type="gramStart"/>
        <w:r w:rsidRPr="001247A3">
          <w:rPr>
            <w:rFonts w:asciiTheme="majorHAnsi" w:eastAsiaTheme="majorEastAsia" w:hAnsiTheme="majorHAnsi" w:cstheme="majorBidi"/>
            <w:i/>
            <w:sz w:val="22"/>
            <w:szCs w:val="22"/>
          </w:rPr>
          <w:t>good ,</w:t>
        </w:r>
        <w:proofErr w:type="gramEnd"/>
        <w:r w:rsidRPr="001247A3">
          <w:rPr>
            <w:rFonts w:asciiTheme="majorHAnsi" w:eastAsiaTheme="majorEastAsia" w:hAnsiTheme="majorHAnsi" w:cstheme="majorBidi"/>
            <w:i/>
            <w:sz w:val="22"/>
            <w:szCs w:val="22"/>
          </w:rPr>
          <w:t xml:space="preserve"> then, after a while,  if you don’t watch it you start showing off.   And then you’re not as good anymore.”   Holden Caulfie</w:t>
        </w:r>
        <w:r w:rsidR="001339C7">
          <w:rPr>
            <w:rFonts w:asciiTheme="majorHAnsi" w:eastAsiaTheme="majorEastAsia" w:hAnsiTheme="majorHAnsi" w:cstheme="majorBidi"/>
            <w:i/>
            <w:sz w:val="22"/>
            <w:szCs w:val="22"/>
          </w:rPr>
          <w:t>l</w:t>
        </w:r>
        <w:r w:rsidRPr="001247A3">
          <w:rPr>
            <w:rFonts w:asciiTheme="majorHAnsi" w:eastAsiaTheme="majorEastAsia" w:hAnsiTheme="majorHAnsi" w:cstheme="majorBidi"/>
            <w:i/>
            <w:sz w:val="22"/>
            <w:szCs w:val="22"/>
          </w:rPr>
          <w:t>d, The Catcher in the Rye, p164</w:t>
        </w:r>
      </w:p>
    </w:sdtContent>
  </w:sdt>
  <w:p w:rsidR="00836874" w:rsidRDefault="008368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36874"/>
    <w:rsid w:val="00062C5E"/>
    <w:rsid w:val="00121696"/>
    <w:rsid w:val="001247A3"/>
    <w:rsid w:val="001339C7"/>
    <w:rsid w:val="002E1F7B"/>
    <w:rsid w:val="00327810"/>
    <w:rsid w:val="003A01C4"/>
    <w:rsid w:val="003B75CF"/>
    <w:rsid w:val="003C038C"/>
    <w:rsid w:val="003F7C24"/>
    <w:rsid w:val="005609C4"/>
    <w:rsid w:val="0069001F"/>
    <w:rsid w:val="008129A3"/>
    <w:rsid w:val="00836874"/>
    <w:rsid w:val="008B545F"/>
    <w:rsid w:val="008E0893"/>
    <w:rsid w:val="00A8792C"/>
    <w:rsid w:val="00B255C6"/>
    <w:rsid w:val="00B60E3A"/>
    <w:rsid w:val="00B66DDC"/>
    <w:rsid w:val="00D97494"/>
    <w:rsid w:val="00F16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74"/>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 w:type="paragraph" w:styleId="Header">
    <w:name w:val="header"/>
    <w:basedOn w:val="Normal"/>
    <w:link w:val="HeaderChar"/>
    <w:uiPriority w:val="99"/>
    <w:unhideWhenUsed/>
    <w:rsid w:val="00836874"/>
    <w:pPr>
      <w:tabs>
        <w:tab w:val="center" w:pos="4680"/>
        <w:tab w:val="right" w:pos="9360"/>
      </w:tabs>
    </w:pPr>
  </w:style>
  <w:style w:type="character" w:customStyle="1" w:styleId="HeaderChar">
    <w:name w:val="Header Char"/>
    <w:basedOn w:val="DefaultParagraphFont"/>
    <w:link w:val="Header"/>
    <w:uiPriority w:val="99"/>
    <w:rsid w:val="00836874"/>
    <w:rPr>
      <w:sz w:val="24"/>
      <w:szCs w:val="24"/>
    </w:rPr>
  </w:style>
  <w:style w:type="paragraph" w:styleId="Footer">
    <w:name w:val="footer"/>
    <w:basedOn w:val="Normal"/>
    <w:link w:val="FooterChar"/>
    <w:uiPriority w:val="99"/>
    <w:semiHidden/>
    <w:unhideWhenUsed/>
    <w:rsid w:val="00836874"/>
    <w:pPr>
      <w:tabs>
        <w:tab w:val="center" w:pos="4680"/>
        <w:tab w:val="right" w:pos="9360"/>
      </w:tabs>
    </w:pPr>
  </w:style>
  <w:style w:type="character" w:customStyle="1" w:styleId="FooterChar">
    <w:name w:val="Footer Char"/>
    <w:basedOn w:val="DefaultParagraphFont"/>
    <w:link w:val="Footer"/>
    <w:uiPriority w:val="99"/>
    <w:semiHidden/>
    <w:rsid w:val="00836874"/>
    <w:rPr>
      <w:sz w:val="24"/>
      <w:szCs w:val="24"/>
    </w:rPr>
  </w:style>
  <w:style w:type="paragraph" w:styleId="BalloonText">
    <w:name w:val="Balloon Text"/>
    <w:basedOn w:val="Normal"/>
    <w:link w:val="BalloonTextChar"/>
    <w:uiPriority w:val="99"/>
    <w:semiHidden/>
    <w:unhideWhenUsed/>
    <w:rsid w:val="00836874"/>
    <w:rPr>
      <w:rFonts w:ascii="Tahoma" w:hAnsi="Tahoma" w:cs="Tahoma"/>
      <w:sz w:val="16"/>
      <w:szCs w:val="16"/>
    </w:rPr>
  </w:style>
  <w:style w:type="character" w:customStyle="1" w:styleId="BalloonTextChar">
    <w:name w:val="Balloon Text Char"/>
    <w:basedOn w:val="DefaultParagraphFont"/>
    <w:link w:val="BalloonText"/>
    <w:uiPriority w:val="99"/>
    <w:semiHidden/>
    <w:rsid w:val="00836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B21910CF56446AACC49AD6B584000C"/>
        <w:category>
          <w:name w:val="General"/>
          <w:gallery w:val="placeholder"/>
        </w:category>
        <w:types>
          <w:type w:val="bbPlcHdr"/>
        </w:types>
        <w:behaviors>
          <w:behavior w:val="content"/>
        </w:behaviors>
        <w:guid w:val="{2713D7E4-6494-4A1F-A2BC-54FE2EB80FA3}"/>
      </w:docPartPr>
      <w:docPartBody>
        <w:p w:rsidR="00000000" w:rsidRDefault="00794675" w:rsidP="00794675">
          <w:pPr>
            <w:pStyle w:val="FDB21910CF56446AACC49AD6B58400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94675"/>
    <w:rsid w:val="001E3D7F"/>
    <w:rsid w:val="00794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21910CF56446AACC49AD6B584000C">
    <w:name w:val="FDB21910CF56446AACC49AD6B584000C"/>
    <w:rsid w:val="007946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“If you do something good , then, after a while,  if you don’t watch it you start showing off.   And then you’re not as good anymore.”   Holden Caulfied, The Catcher in the Rye, p164</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do something good , then, after a while,  if you don’t watch it you start showing off.   And then you’re not as good anymore.”   Holden Caulfield, The Catcher in the Rye, p164</dc:title>
  <dc:creator>Rob</dc:creator>
  <cp:lastModifiedBy>Rob</cp:lastModifiedBy>
  <cp:revision>2</cp:revision>
  <cp:lastPrinted>2012-03-23T17:26:00Z</cp:lastPrinted>
  <dcterms:created xsi:type="dcterms:W3CDTF">2012-03-23T15:34:00Z</dcterms:created>
  <dcterms:modified xsi:type="dcterms:W3CDTF">2012-03-23T20:32:00Z</dcterms:modified>
</cp:coreProperties>
</file>